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41"/>
        <w:gridCol w:w="709"/>
        <w:gridCol w:w="1418"/>
        <w:gridCol w:w="1618"/>
        <w:gridCol w:w="1219"/>
        <w:gridCol w:w="486"/>
        <w:gridCol w:w="3483"/>
      </w:tblGrid>
      <w:tr w:rsidR="000056C3" w:rsidRPr="003152F2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56A8D674" wp14:editId="26380598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3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:rsidTr="001C1E3D">
        <w:tc>
          <w:tcPr>
            <w:tcW w:w="3331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/2</w:t>
            </w:r>
          </w:p>
        </w:tc>
        <w:tc>
          <w:tcPr>
            <w:tcW w:w="3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(UO offl  § 13.1  jf .fvl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jf.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Kontraktsnummer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095168" w:rsidRDefault="00635387" w:rsidP="00250066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635387">
              <w:rPr>
                <w:b/>
                <w:highlight w:val="yellow"/>
              </w:rPr>
              <w:t>TBD</w:t>
            </w:r>
          </w:p>
        </w:tc>
      </w:tr>
      <w:tr w:rsidR="003D1D4C" w:rsidRPr="003152F2" w:rsidTr="001C6DD7">
        <w:trPr>
          <w:trHeight w:hRule="exact" w:val="1700"/>
        </w:trPr>
        <w:tc>
          <w:tcPr>
            <w:tcW w:w="1913" w:type="dxa"/>
            <w:gridSpan w:val="3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3D1D4C" w:rsidRPr="000618E9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0618E9">
              <w:rPr>
                <w:rFonts w:ascii="Myriad Pro" w:hAnsi="Myriad Pro"/>
                <w:b/>
                <w:sz w:val="18"/>
              </w:rPr>
              <w:t>Anskaffelsesmyndighet for Forsvar</w:t>
            </w:r>
            <w:r w:rsidR="00224CC1" w:rsidRPr="000618E9">
              <w:rPr>
                <w:rFonts w:ascii="Myriad Pro" w:hAnsi="Myriad Pro"/>
                <w:b/>
                <w:sz w:val="18"/>
              </w:rPr>
              <w:t>smateriell</w:t>
            </w:r>
            <w:r w:rsidRPr="000618E9">
              <w:rPr>
                <w:rFonts w:ascii="Myriad Pro" w:hAnsi="Myriad Pro"/>
                <w:b/>
                <w:sz w:val="18"/>
              </w:rPr>
              <w:t>:</w:t>
            </w:r>
          </w:p>
          <w:p w:rsidR="003D1D4C" w:rsidRPr="000618E9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:rsidR="000457DA" w:rsidRPr="000618E9" w:rsidRDefault="000457DA" w:rsidP="000457DA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 IKT-kapasiteter/kontraktsavdelingen</w:t>
            </w:r>
          </w:p>
          <w:p w:rsidR="000618E9" w:rsidRPr="000618E9" w:rsidRDefault="000618E9" w:rsidP="002E0CA6">
            <w:pPr>
              <w:rPr>
                <w:rFonts w:ascii="Myriad Pro" w:hAnsi="Myriad Pro"/>
                <w:b/>
                <w:sz w:val="18"/>
              </w:rPr>
            </w:pPr>
            <w:r w:rsidRPr="000618E9">
              <w:rPr>
                <w:rFonts w:ascii="Myriad Pro" w:hAnsi="Myriad Pro"/>
                <w:b/>
                <w:sz w:val="18"/>
              </w:rPr>
              <w:t>Drammensveien 175</w:t>
            </w:r>
          </w:p>
          <w:p w:rsidR="003D1D4C" w:rsidRPr="003152F2" w:rsidRDefault="000618E9" w:rsidP="002E0CA6">
            <w:pPr>
              <w:rPr>
                <w:rFonts w:ascii="Myriad Pro" w:hAnsi="Myriad Pro"/>
                <w:b/>
                <w:sz w:val="18"/>
              </w:rPr>
            </w:pPr>
            <w:r w:rsidRPr="000618E9">
              <w:rPr>
                <w:rFonts w:ascii="Myriad Pro" w:hAnsi="Myriad Pro"/>
                <w:b/>
                <w:sz w:val="18"/>
              </w:rPr>
              <w:t xml:space="preserve">0277 Oslo          </w:t>
            </w:r>
          </w:p>
          <w:p w:rsidR="003D1D4C" w:rsidRPr="000618E9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:rsidTr="001C6DD7">
        <w:trPr>
          <w:trHeight w:hRule="exact" w:val="9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:rsidTr="001C6DD7">
        <w:trPr>
          <w:trHeight w:hRule="exact" w:val="16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AE783A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:rsidTr="001C6DD7">
        <w:trPr>
          <w:trHeight w:hRule="exact" w:val="74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513C0E">
              <w:rPr>
                <w:rFonts w:ascii="Myriad Pro" w:hAnsi="Myriad Pro"/>
                <w:b/>
                <w:sz w:val="18"/>
              </w:rPr>
              <w:t>Leverandøren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:rsidTr="001C6DD7">
        <w:trPr>
          <w:trHeight w:hRule="exact" w:val="1127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:rsidR="003D1D4C" w:rsidRPr="00E51404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:rsidR="003D1D4C" w:rsidRPr="00E51404" w:rsidRDefault="00E51404" w:rsidP="00635387">
            <w:pPr>
              <w:ind w:left="-90" w:firstLine="90"/>
              <w:rPr>
                <w:rFonts w:ascii="Myriad Pro" w:hAnsi="Myriad Pro"/>
                <w:b/>
                <w:sz w:val="18"/>
              </w:rPr>
            </w:pPr>
            <w:r w:rsidRPr="00E51404">
              <w:rPr>
                <w:rFonts w:ascii="Calibri" w:hAnsi="Calibri" w:cs="Calibri"/>
                <w:b/>
                <w:sz w:val="18"/>
                <w:szCs w:val="18"/>
              </w:rPr>
              <w:t>Anskaffelse av rammeavtale SAP-kompetanse</w:t>
            </w:r>
          </w:p>
        </w:tc>
      </w:tr>
      <w:tr w:rsidR="003D1D4C" w:rsidRPr="003152F2" w:rsidTr="001C6DD7">
        <w:tc>
          <w:tcPr>
            <w:tcW w:w="1913" w:type="dxa"/>
            <w:gridSpan w:val="3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E51404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  <w:r w:rsidRPr="00E51404">
              <w:rPr>
                <w:rFonts w:ascii="Myriad Pro" w:hAnsi="Myriad Pro"/>
                <w:sz w:val="18"/>
                <w:highlight w:val="yellow"/>
              </w:rPr>
              <w:t>Kontrakten består av denne underskrevne side og etterfølgende vedheftede «</w:t>
            </w:r>
            <w:r w:rsidR="006D136B">
              <w:rPr>
                <w:rFonts w:ascii="Myriad Pro" w:hAnsi="Myriad Pro"/>
                <w:sz w:val="18"/>
                <w:highlight w:val="yellow"/>
              </w:rPr>
              <w:t>Generelle rammeavtalevilkår</w:t>
            </w:r>
            <w:r w:rsidRPr="00E51404">
              <w:rPr>
                <w:rFonts w:ascii="Myriad Pro" w:hAnsi="Myriad Pro"/>
                <w:sz w:val="18"/>
                <w:highlight w:val="yellow"/>
              </w:rPr>
              <w:t>»</w:t>
            </w:r>
          </w:p>
          <w:p w:rsidR="003D1D4C" w:rsidRPr="003152F2" w:rsidRDefault="006D136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  <w:highlight w:val="yellow"/>
              </w:rPr>
              <w:t xml:space="preserve">med tilhørende </w:t>
            </w:r>
            <w:r w:rsidR="003103EC" w:rsidRPr="00E51404">
              <w:rPr>
                <w:rFonts w:ascii="Myriad Pro" w:hAnsi="Myriad Pro"/>
                <w:sz w:val="18"/>
                <w:highlight w:val="yellow"/>
              </w:rPr>
              <w:t>s</w:t>
            </w:r>
            <w:r w:rsidR="003D1D4C" w:rsidRPr="00E51404">
              <w:rPr>
                <w:rFonts w:ascii="Myriad Pro" w:hAnsi="Myriad Pro"/>
                <w:sz w:val="18"/>
                <w:highlight w:val="yellow"/>
              </w:rPr>
              <w:t xml:space="preserve">eparate </w:t>
            </w:r>
            <w:r w:rsidR="00917CC5" w:rsidRPr="00E51404">
              <w:rPr>
                <w:rFonts w:ascii="Myriad Pro" w:hAnsi="Myriad Pro"/>
                <w:sz w:val="18"/>
                <w:highlight w:val="yellow"/>
              </w:rPr>
              <w:t>kontraktsbilag</w:t>
            </w:r>
            <w:r w:rsidR="003103EC" w:rsidRPr="00E51404">
              <w:rPr>
                <w:rFonts w:ascii="Myriad Pro" w:hAnsi="Myriad Pro"/>
                <w:sz w:val="18"/>
                <w:highlight w:val="yellow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:rsidR="00AF0C6F" w:rsidRPr="003152F2" w:rsidRDefault="00AF0C6F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undertegnes i to eksemplarer, ett til leverandøren og ett til Forsvarets Arkivtjeneste</w:t>
            </w:r>
          </w:p>
        </w:tc>
      </w:tr>
      <w:tr w:rsidR="003D1D4C" w:rsidRPr="003152F2" w:rsidTr="000056C3">
        <w:trPr>
          <w:trHeight w:hRule="exact" w:val="1644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Pr="00797793" w:rsidRDefault="003D1D4C" w:rsidP="002E0CA6">
            <w:pPr>
              <w:rPr>
                <w:rFonts w:ascii="Myriad Pro" w:hAnsi="Myriad Pro"/>
                <w:b/>
                <w:sz w:val="18"/>
                <w:highlight w:val="yellow"/>
              </w:rPr>
            </w:pPr>
          </w:p>
          <w:p w:rsidR="003D1D4C" w:rsidRPr="00797793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  <w:p w:rsidR="003D1D4C" w:rsidRPr="00797793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 IKT-kapasiteter/kontraktsavdelingen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:rsidTr="000056C3">
        <w:trPr>
          <w:trHeight w:val="741"/>
        </w:trPr>
        <w:tc>
          <w:tcPr>
            <w:tcW w:w="1204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Pr="00AA0C43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r w:rsidRPr="00AA0C43">
              <w:rPr>
                <w:rFonts w:ascii="Myriad Pro" w:hAnsi="Myriad Pro"/>
                <w:sz w:val="18"/>
                <w:lang w:val="en-US"/>
              </w:rPr>
              <w:t>Dato</w:t>
            </w:r>
          </w:p>
          <w:p w:rsidR="003D1D4C" w:rsidRPr="00797793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  <w:p w:rsidR="003D1D4C" w:rsidRPr="00797793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37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D4C" w:rsidRPr="00AA0C43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r w:rsidRPr="00AA0C43">
              <w:rPr>
                <w:rFonts w:ascii="Myriad Pro" w:hAnsi="Myriad Pro"/>
                <w:sz w:val="18"/>
                <w:lang w:val="en-US"/>
              </w:rPr>
              <w:t>Underskrift</w:t>
            </w:r>
          </w:p>
          <w:p w:rsidR="003D1D4C" w:rsidRPr="00AA0C43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:rsidR="003D1D4C" w:rsidRPr="00AA0C43" w:rsidRDefault="003D1D4C" w:rsidP="002E0CA6">
            <w:pPr>
              <w:jc w:val="center"/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1219" w:type="dxa"/>
            <w:tcBorders>
              <w:left w:val="nil"/>
              <w:right w:val="single" w:sz="6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969" w:type="dxa"/>
            <w:gridSpan w:val="2"/>
            <w:tcBorders>
              <w:left w:val="nil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</w:tr>
      <w:tr w:rsidR="003D1D4C" w:rsidRPr="003152F2" w:rsidTr="000056C3">
        <w:trPr>
          <w:trHeight w:hRule="exact" w:val="1382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3D1D4C" w:rsidRPr="00C80F1C" w:rsidRDefault="003D1D4C" w:rsidP="002E0CA6">
            <w:pPr>
              <w:rPr>
                <w:rFonts w:ascii="Myriad Pro" w:hAnsi="Myriad Pro"/>
                <w:sz w:val="18"/>
              </w:rPr>
            </w:pPr>
            <w:r w:rsidRPr="00C80F1C">
              <w:rPr>
                <w:rFonts w:ascii="Myriad Pro" w:hAnsi="Myriad Pro"/>
                <w:sz w:val="18"/>
              </w:rPr>
              <w:t>Navn og stilling</w:t>
            </w:r>
          </w:p>
          <w:p w:rsidR="003D1D4C" w:rsidRPr="00797793" w:rsidRDefault="003D1D4C" w:rsidP="002E0CA6">
            <w:pPr>
              <w:rPr>
                <w:rFonts w:ascii="Myriad Pro" w:hAnsi="Myriad Pro"/>
                <w:b/>
                <w:sz w:val="18"/>
                <w:highlight w:val="yellow"/>
              </w:rPr>
            </w:pPr>
          </w:p>
          <w:p w:rsidR="003D1D4C" w:rsidRPr="00797793" w:rsidRDefault="003D1D4C" w:rsidP="00635387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Elisabeth Holst-Hagedal</w:t>
            </w:r>
            <w:r w:rsidR="006D136B">
              <w:rPr>
                <w:rFonts w:ascii="Myriad Pro" w:hAnsi="Myriad Pro"/>
                <w:b/>
                <w:sz w:val="18"/>
              </w:rPr>
              <w:t xml:space="preserve"> (ef)</w:t>
            </w:r>
            <w:bookmarkStart w:id="0" w:name="_GoBack"/>
            <w:bookmarkEnd w:id="0"/>
          </w:p>
          <w:p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Seniorrådgiver</w:t>
            </w:r>
          </w:p>
          <w:p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:rsidR="003D1D4C" w:rsidRPr="003152F2" w:rsidRDefault="003D1D4C" w:rsidP="003D1D4C">
      <w:pPr>
        <w:rPr>
          <w:rFonts w:ascii="Myriad Pro" w:hAnsi="Myriad Pro"/>
        </w:rPr>
      </w:pPr>
    </w:p>
    <w:p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F1C" w:rsidRDefault="00C80F1C">
      <w:r>
        <w:separator/>
      </w:r>
    </w:p>
  </w:endnote>
  <w:endnote w:type="continuationSeparator" w:id="0">
    <w:p w:rsidR="00C80F1C" w:rsidRDefault="00C80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Bold">
    <w:altName w:val="Times New Roman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F1C" w:rsidRPr="003152F2" w:rsidRDefault="00C80F1C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F1C" w:rsidRDefault="00C80F1C">
      <w:r>
        <w:separator/>
      </w:r>
    </w:p>
  </w:footnote>
  <w:footnote w:type="continuationSeparator" w:id="0">
    <w:p w:rsidR="00C80F1C" w:rsidRDefault="00C80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06"/>
    <w:rsid w:val="000056C3"/>
    <w:rsid w:val="0001132D"/>
    <w:rsid w:val="000457DA"/>
    <w:rsid w:val="000618E9"/>
    <w:rsid w:val="0007212A"/>
    <w:rsid w:val="00095168"/>
    <w:rsid w:val="000E0AB7"/>
    <w:rsid w:val="001C1E3D"/>
    <w:rsid w:val="001C48D9"/>
    <w:rsid w:val="001C6DD7"/>
    <w:rsid w:val="00216EBD"/>
    <w:rsid w:val="00224CC1"/>
    <w:rsid w:val="0023186E"/>
    <w:rsid w:val="00250066"/>
    <w:rsid w:val="002B519D"/>
    <w:rsid w:val="002B51DB"/>
    <w:rsid w:val="002E0CA6"/>
    <w:rsid w:val="002F4E71"/>
    <w:rsid w:val="002F5576"/>
    <w:rsid w:val="00304662"/>
    <w:rsid w:val="003103EC"/>
    <w:rsid w:val="003152F2"/>
    <w:rsid w:val="0037223E"/>
    <w:rsid w:val="00387A2B"/>
    <w:rsid w:val="003B00E4"/>
    <w:rsid w:val="003B76A6"/>
    <w:rsid w:val="003C40AD"/>
    <w:rsid w:val="003D1D4C"/>
    <w:rsid w:val="004309F7"/>
    <w:rsid w:val="004E560D"/>
    <w:rsid w:val="00513C0E"/>
    <w:rsid w:val="00542471"/>
    <w:rsid w:val="005651AC"/>
    <w:rsid w:val="006177F2"/>
    <w:rsid w:val="00635387"/>
    <w:rsid w:val="00657B4F"/>
    <w:rsid w:val="006D136B"/>
    <w:rsid w:val="00797793"/>
    <w:rsid w:val="007A2106"/>
    <w:rsid w:val="007B04E0"/>
    <w:rsid w:val="007B7F39"/>
    <w:rsid w:val="008762DF"/>
    <w:rsid w:val="008B32EE"/>
    <w:rsid w:val="00900DF9"/>
    <w:rsid w:val="00917CC5"/>
    <w:rsid w:val="00940DC0"/>
    <w:rsid w:val="0097050E"/>
    <w:rsid w:val="009D42CD"/>
    <w:rsid w:val="00A85DBE"/>
    <w:rsid w:val="00AA0C43"/>
    <w:rsid w:val="00AE783A"/>
    <w:rsid w:val="00AF0C6F"/>
    <w:rsid w:val="00B60BD9"/>
    <w:rsid w:val="00B73DA9"/>
    <w:rsid w:val="00B96186"/>
    <w:rsid w:val="00BC0B3C"/>
    <w:rsid w:val="00BC4401"/>
    <w:rsid w:val="00C04D07"/>
    <w:rsid w:val="00C739DC"/>
    <w:rsid w:val="00C80F1C"/>
    <w:rsid w:val="00C853BC"/>
    <w:rsid w:val="00CD1B74"/>
    <w:rsid w:val="00CD771D"/>
    <w:rsid w:val="00D349C7"/>
    <w:rsid w:val="00D5419E"/>
    <w:rsid w:val="00DA69D4"/>
    <w:rsid w:val="00DC467C"/>
    <w:rsid w:val="00DC53BA"/>
    <w:rsid w:val="00E12E2D"/>
    <w:rsid w:val="00E51404"/>
    <w:rsid w:val="00E92D77"/>
    <w:rsid w:val="00F8278F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A96024"/>
  <w15:docId w15:val="{57E7CB7F-0D06-469E-9538-2B91F5FB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e5e56184-275f-495f-a56f-8fdf09bcc359"/>
    <ds:schemaRef ds:uri="dd00ab93-0e18-411d-b15d-2f87675ae7e8"/>
    <ds:schemaRef ds:uri="4c0a4739-058c-4a6b-9871-4ea836128b31"/>
    <ds:schemaRef ds:uri="http://schemas.microsoft.com/office/infopath/2007/PartnerControls"/>
    <ds:schemaRef ds:uri="http://schemas.microsoft.com/sharepoint/v4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AD3B1A0-FAD8-4286-938A-8D1449036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29</TotalTime>
  <Pages>1</Pages>
  <Words>193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Gythfeldt, Olav Frøsøie</cp:lastModifiedBy>
  <cp:revision>23</cp:revision>
  <cp:lastPrinted>2018-10-19T07:55:00Z</cp:lastPrinted>
  <dcterms:created xsi:type="dcterms:W3CDTF">2018-08-07T12:05:00Z</dcterms:created>
  <dcterms:modified xsi:type="dcterms:W3CDTF">2023-08-15T08:28:00Z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